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B774A3" w:rsidRDefault="00ED4505" w:rsidP="00ED4505">
      <w:pPr>
        <w:jc w:val="center"/>
        <w:rPr>
          <w:b/>
          <w:sz w:val="28"/>
          <w:szCs w:val="28"/>
          <w:lang w:val="kk-KZ"/>
        </w:rPr>
      </w:pPr>
      <w:r w:rsidRPr="00B774A3">
        <w:rPr>
          <w:b/>
          <w:sz w:val="28"/>
          <w:szCs w:val="28"/>
          <w:lang w:val="kk-KZ"/>
        </w:rPr>
        <w:t>«</w:t>
      </w:r>
      <w:r w:rsidR="00B774A3" w:rsidRPr="00B774A3">
        <w:rPr>
          <w:b/>
          <w:sz w:val="28"/>
          <w:szCs w:val="28"/>
          <w:lang w:val="kk-KZ"/>
        </w:rPr>
        <w:t>5B020800 – Археология және этнология</w:t>
      </w:r>
      <w:r w:rsidR="007B5B19" w:rsidRPr="00B774A3">
        <w:rPr>
          <w:b/>
          <w:sz w:val="28"/>
          <w:szCs w:val="28"/>
          <w:lang w:val="kk-KZ"/>
        </w:rPr>
        <w:t>»</w:t>
      </w:r>
      <w:r w:rsidRPr="00B774A3">
        <w:rPr>
          <w:b/>
          <w:sz w:val="28"/>
          <w:szCs w:val="28"/>
          <w:lang w:val="kk-KZ"/>
        </w:rPr>
        <w:t xml:space="preserve"> мамандығының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B774A3" w:rsidRPr="00B774A3" w:rsidRDefault="005C79D6" w:rsidP="00B774A3">
      <w:pPr>
        <w:autoSpaceDE w:val="0"/>
        <w:autoSpaceDN w:val="0"/>
        <w:adjustRightInd w:val="0"/>
        <w:jc w:val="center"/>
        <w:rPr>
          <w:b/>
          <w:sz w:val="32"/>
          <w:lang w:val="kk-KZ"/>
        </w:rPr>
      </w:pPr>
      <w:r>
        <w:rPr>
          <w:b/>
          <w:sz w:val="28"/>
          <w:szCs w:val="22"/>
          <w:lang w:val="kk-KZ"/>
        </w:rPr>
        <w:t>«</w:t>
      </w:r>
      <w:r w:rsidR="00B774A3" w:rsidRPr="00B774A3">
        <w:rPr>
          <w:b/>
          <w:sz w:val="28"/>
          <w:szCs w:val="22"/>
          <w:lang w:val="kk-KZ"/>
        </w:rPr>
        <w:t>Қазақстанның ортағасырлық археологиясы</w:t>
      </w:r>
      <w:r>
        <w:rPr>
          <w:b/>
          <w:sz w:val="28"/>
          <w:szCs w:val="22"/>
          <w:lang w:val="kk-KZ"/>
        </w:rPr>
        <w:t>»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пәнінен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  <w:r w:rsidRPr="00631910">
        <w:rPr>
          <w:sz w:val="28"/>
          <w:szCs w:val="28"/>
          <w:lang w:val="kk-KZ"/>
        </w:rPr>
        <w:t>(</w:t>
      </w:r>
      <w:r w:rsidR="00B774A3" w:rsidRPr="00B774A3">
        <w:rPr>
          <w:sz w:val="28"/>
          <w:szCs w:val="28"/>
          <w:lang w:val="kk-KZ"/>
        </w:rPr>
        <w:t>3</w:t>
      </w:r>
      <w:r w:rsidRPr="00631910">
        <w:rPr>
          <w:sz w:val="28"/>
          <w:szCs w:val="28"/>
          <w:lang w:val="kk-KZ"/>
        </w:rPr>
        <w:t xml:space="preserve"> курс, қ/б, </w:t>
      </w:r>
      <w:r w:rsidR="00B774A3">
        <w:rPr>
          <w:sz w:val="28"/>
          <w:szCs w:val="28"/>
          <w:lang w:val="kk-KZ"/>
        </w:rPr>
        <w:t>көктемгі</w:t>
      </w:r>
      <w:r w:rsidRPr="00631910">
        <w:rPr>
          <w:sz w:val="28"/>
          <w:szCs w:val="28"/>
          <w:lang w:val="kk-KZ"/>
        </w:rPr>
        <w:t xml:space="preserve"> семестр)  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801EEB" w:rsidP="00ED4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</w:t>
      </w:r>
      <w:r w:rsidR="00ED4505" w:rsidRPr="00631910">
        <w:rPr>
          <w:b/>
          <w:sz w:val="28"/>
          <w:szCs w:val="28"/>
          <w:lang w:val="kk-KZ"/>
        </w:rPr>
        <w:t xml:space="preserve"> ТАПСЫРМАЛАРЫ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B774A3" w:rsidP="00ED450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D4505" w:rsidRPr="00631910">
        <w:rPr>
          <w:sz w:val="28"/>
          <w:szCs w:val="28"/>
          <w:lang w:val="kk-KZ"/>
        </w:rPr>
        <w:t xml:space="preserve"> кредит 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b/>
          <w:lang w:val="kk-KZ"/>
        </w:rPr>
        <w:t xml:space="preserve">Терекбаева Жазира Махмудқызы, аға оқытушы. 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Телефон: 12-85.  </w:t>
      </w:r>
    </w:p>
    <w:p w:rsidR="00ED4505" w:rsidRPr="00631910" w:rsidRDefault="00ED4505" w:rsidP="00ED4505">
      <w:pPr>
        <w:jc w:val="both"/>
        <w:rPr>
          <w:lang w:val="it-IT"/>
        </w:rPr>
      </w:pPr>
      <w:r w:rsidRPr="00631910">
        <w:rPr>
          <w:lang w:val="it-IT"/>
        </w:rPr>
        <w:t>e-mail: terekbaeva87@mail.ru</w:t>
      </w:r>
    </w:p>
    <w:p w:rsidR="00ED4505" w:rsidRPr="00B774A3" w:rsidRDefault="007B5B19" w:rsidP="00ED4505">
      <w:pPr>
        <w:jc w:val="both"/>
        <w:rPr>
          <w:lang w:val="it-IT"/>
        </w:rPr>
      </w:pPr>
      <w:r>
        <w:rPr>
          <w:lang w:val="kk-KZ"/>
        </w:rPr>
        <w:t>каб.: 4-</w:t>
      </w:r>
      <w:r w:rsidRPr="00B774A3">
        <w:rPr>
          <w:lang w:val="it-IT"/>
        </w:rPr>
        <w:t>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B774A3">
      <w:pPr>
        <w:autoSpaceDE w:val="0"/>
        <w:autoSpaceDN w:val="0"/>
        <w:adjustRightInd w:val="0"/>
        <w:jc w:val="center"/>
        <w:rPr>
          <w:b/>
          <w:lang w:val="kk-KZ"/>
        </w:rPr>
      </w:pPr>
      <w:r w:rsidRPr="00631910">
        <w:rPr>
          <w:b/>
          <w:sz w:val="28"/>
          <w:szCs w:val="28"/>
          <w:lang w:val="kk-KZ"/>
        </w:rPr>
        <w:t>Алматы, 201</w:t>
      </w:r>
      <w:r w:rsidR="00B774A3">
        <w:rPr>
          <w:b/>
          <w:sz w:val="28"/>
          <w:szCs w:val="28"/>
          <w:lang w:val="kk-KZ"/>
        </w:rPr>
        <w:t>9</w:t>
      </w:r>
      <w:r w:rsidRPr="00631910">
        <w:rPr>
          <w:b/>
          <w:sz w:val="28"/>
          <w:szCs w:val="28"/>
          <w:lang w:val="kk-KZ"/>
        </w:rPr>
        <w:t xml:space="preserve"> ж.</w:t>
      </w:r>
      <w:r w:rsidRPr="00631910">
        <w:rPr>
          <w:b/>
          <w:sz w:val="28"/>
          <w:szCs w:val="28"/>
          <w:lang w:val="kk-KZ"/>
        </w:rPr>
        <w:br w:type="page"/>
      </w:r>
      <w:r w:rsidRPr="00631910">
        <w:rPr>
          <w:b/>
          <w:sz w:val="28"/>
          <w:szCs w:val="28"/>
          <w:lang w:val="kk-KZ"/>
        </w:rPr>
        <w:lastRenderedPageBreak/>
        <w:t xml:space="preserve"> «</w:t>
      </w:r>
      <w:r w:rsidR="00B774A3" w:rsidRPr="00B774A3">
        <w:rPr>
          <w:b/>
          <w:sz w:val="28"/>
          <w:szCs w:val="22"/>
          <w:lang w:val="kk-KZ"/>
        </w:rPr>
        <w:t>Қазақстанның ортағасырлық археологиясы</w:t>
      </w:r>
      <w:r w:rsidRPr="00631910">
        <w:rPr>
          <w:b/>
          <w:lang w:val="kk-KZ"/>
        </w:rPr>
        <w:t xml:space="preserve">» ПӘНІНІҢ СЕМИНАР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31910">
        <w:rPr>
          <w:b/>
          <w:lang w:val="kk-KZ"/>
        </w:rPr>
        <w:t>ТАҚЫРЫПТАРЫ МЕН СҰРАҚТАРЫ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ED4505" w:rsidRPr="00631910" w:rsidRDefault="00801EEB" w:rsidP="00ED4505">
      <w:pPr>
        <w:jc w:val="both"/>
        <w:rPr>
          <w:b/>
          <w:lang w:val="kk-KZ"/>
        </w:rPr>
      </w:pPr>
      <w:r>
        <w:rPr>
          <w:b/>
          <w:lang w:val="kk-KZ"/>
        </w:rPr>
        <w:t>СОӨЖ</w:t>
      </w:r>
      <w:r w:rsidR="00ED4505" w:rsidRPr="00631910">
        <w:rPr>
          <w:b/>
          <w:lang w:val="kk-KZ"/>
        </w:rPr>
        <w:t>-1</w:t>
      </w:r>
      <w:r w:rsidRPr="00801EEB">
        <w:rPr>
          <w:rFonts w:ascii="Kz Times New Roman" w:hAnsi="Kz Times New Roman" w:cs="Kz Times New Roman"/>
          <w:lang w:val="kk-KZ"/>
        </w:rPr>
        <w:t xml:space="preserve"> </w:t>
      </w:r>
      <w:r w:rsidRPr="00801EEB">
        <w:rPr>
          <w:rFonts w:ascii="Kz Times New Roman" w:hAnsi="Kz Times New Roman" w:cs="Kz Times New Roman"/>
          <w:b/>
          <w:lang w:val="kk-KZ"/>
        </w:rPr>
        <w:t>К.М. Байпақовтың еңбектеріне талдау жасаңыз</w:t>
      </w:r>
      <w:r w:rsidR="0065240D" w:rsidRPr="00631910">
        <w:rPr>
          <w:rFonts w:eastAsia="Adobe Fangsong Std R"/>
          <w:b/>
          <w:lang w:val="kk-KZ"/>
        </w:rPr>
        <w:t>.</w:t>
      </w:r>
    </w:p>
    <w:p w:rsidR="00ED4505" w:rsidRPr="00631910" w:rsidRDefault="00ED4505" w:rsidP="00200F1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801EEB">
        <w:rPr>
          <w:szCs w:val="28"/>
          <w:lang w:val="kk-KZ"/>
        </w:rPr>
        <w:t>Академик К.М. Байпақовтың Қазақстанның ортағасырлық археологияға қосқан үлесін анықтап, еңбектеріне талдау жасау</w:t>
      </w:r>
      <w:r w:rsidR="00200F1C" w:rsidRPr="00631910">
        <w:rPr>
          <w:rFonts w:eastAsiaTheme="minorHAnsi"/>
          <w:szCs w:val="22"/>
          <w:lang w:val="kk-KZ" w:eastAsia="en-US"/>
        </w:rPr>
        <w:t>.</w:t>
      </w:r>
      <w:r w:rsidRPr="00631910">
        <w:rPr>
          <w:sz w:val="28"/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B92961" w:rsidRPr="00801EEB" w:rsidRDefault="00801EEB" w:rsidP="006B237A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lang w:val="kk-KZ"/>
        </w:rPr>
      </w:pPr>
      <w:r w:rsidRPr="00801EEB">
        <w:rPr>
          <w:lang w:val="kk-KZ"/>
        </w:rPr>
        <w:t>К.М. Байпақовтың монографияларын анықтау;</w:t>
      </w:r>
    </w:p>
    <w:p w:rsidR="00801EEB" w:rsidRPr="00801EEB" w:rsidRDefault="00801EEB" w:rsidP="006B237A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lang w:val="kk-KZ"/>
        </w:rPr>
      </w:pPr>
      <w:r w:rsidRPr="00801EEB">
        <w:rPr>
          <w:lang w:val="kk-KZ"/>
        </w:rPr>
        <w:t>К.М. Байпақовтың ортағасырлық археологияға қатысты мақалаларын анықтау;</w:t>
      </w:r>
    </w:p>
    <w:p w:rsidR="00801EEB" w:rsidRPr="00801EEB" w:rsidRDefault="00801EEB" w:rsidP="006B237A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lang w:val="kk-KZ"/>
        </w:rPr>
      </w:pPr>
      <w:r w:rsidRPr="00801EEB">
        <w:rPr>
          <w:lang w:val="kk-KZ"/>
        </w:rPr>
        <w:t>К.М. Байпақовтың мерзімдік басылымдардағы мақалаларына талдау жасау;</w:t>
      </w:r>
    </w:p>
    <w:p w:rsidR="00801EEB" w:rsidRPr="00801EEB" w:rsidRDefault="00801EEB" w:rsidP="006B237A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lang w:val="kk-KZ"/>
        </w:rPr>
      </w:pPr>
      <w:r w:rsidRPr="00801EEB">
        <w:rPr>
          <w:lang w:val="kk-KZ"/>
        </w:rPr>
        <w:t xml:space="preserve">К.М. Байпақовтың «Мәдени мұра» бағдарламасы бойынша </w:t>
      </w:r>
      <w:r>
        <w:rPr>
          <w:lang w:val="kk-KZ"/>
        </w:rPr>
        <w:t>жарық көрген еңбектері.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ED4505" w:rsidRPr="00801EEB" w:rsidRDefault="00ED4505" w:rsidP="00ED4505">
      <w:pPr>
        <w:rPr>
          <w:bCs/>
          <w:lang w:val="kk-KZ"/>
        </w:rPr>
      </w:pPr>
    </w:p>
    <w:p w:rsidR="0065240D" w:rsidRPr="00B774A3" w:rsidRDefault="00801EEB" w:rsidP="00DE30D1">
      <w:pPr>
        <w:jc w:val="both"/>
        <w:rPr>
          <w:rFonts w:eastAsia="Adobe Fangsong Std R"/>
          <w:b/>
          <w:bCs/>
          <w:noProof/>
          <w:color w:val="FF0000"/>
          <w:lang w:val="kk-KZ"/>
        </w:rPr>
      </w:pPr>
      <w:r w:rsidRPr="00801EEB">
        <w:rPr>
          <w:b/>
          <w:lang w:val="kk-KZ"/>
        </w:rPr>
        <w:t>СОӨЖ-</w:t>
      </w:r>
      <w:r w:rsidR="00ED4505" w:rsidRPr="00801EEB">
        <w:rPr>
          <w:b/>
          <w:lang w:val="kk-KZ"/>
        </w:rPr>
        <w:t xml:space="preserve">2. </w:t>
      </w:r>
      <w:r w:rsidRPr="00801EEB">
        <w:rPr>
          <w:rFonts w:ascii="Kz Times New Roman" w:hAnsi="Kz Times New Roman" w:cs="Kz Times New Roman"/>
          <w:b/>
          <w:lang w:val="kk-KZ"/>
        </w:rPr>
        <w:t>М. Елеуовтың ортағасырлық археология ғылымына қосқан үлесі</w:t>
      </w:r>
      <w:r w:rsidR="00397DA7" w:rsidRPr="00801EEB">
        <w:rPr>
          <w:rFonts w:eastAsia="Adobe Fangsong Std R"/>
          <w:b/>
          <w:bCs/>
          <w:lang w:val="kk-KZ"/>
        </w:rPr>
        <w:t>.</w:t>
      </w:r>
    </w:p>
    <w:p w:rsidR="00855188" w:rsidRPr="00631910" w:rsidRDefault="00ED4505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801EEB">
        <w:rPr>
          <w:lang w:val="kk-KZ"/>
        </w:rPr>
        <w:t>Профессор Мадияр Елеуовтың Қазақстанның ортағасырлық ғылымына қосқан үлесі мен оның еңбектеріне талдау жасау.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 </w:t>
      </w: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801EEB" w:rsidRDefault="00801EEB" w:rsidP="006B237A">
      <w:pPr>
        <w:pStyle w:val="a4"/>
        <w:numPr>
          <w:ilvl w:val="0"/>
          <w:numId w:val="10"/>
        </w:numPr>
        <w:jc w:val="both"/>
        <w:rPr>
          <w:lang w:val="kk-KZ"/>
        </w:rPr>
      </w:pPr>
      <w:r w:rsidRPr="00801EEB">
        <w:rPr>
          <w:lang w:val="kk-KZ"/>
        </w:rPr>
        <w:t>М.Елеуовтың еңбектерін анықтау;</w:t>
      </w:r>
    </w:p>
    <w:p w:rsidR="00801EEB" w:rsidRDefault="00801EEB" w:rsidP="006B237A">
      <w:pPr>
        <w:pStyle w:val="a4"/>
        <w:numPr>
          <w:ilvl w:val="0"/>
          <w:numId w:val="10"/>
        </w:numPr>
        <w:jc w:val="both"/>
        <w:rPr>
          <w:lang w:val="kk-KZ"/>
        </w:rPr>
      </w:pPr>
      <w:r>
        <w:rPr>
          <w:lang w:val="kk-KZ"/>
        </w:rPr>
        <w:t>Ақтөбе ортағасырлық қаласында жүргізген қазба жұмыстарына қатысты шыққан еңбектерін талдау;</w:t>
      </w:r>
    </w:p>
    <w:p w:rsidR="00801EEB" w:rsidRDefault="00801EEB" w:rsidP="006B237A">
      <w:pPr>
        <w:pStyle w:val="a4"/>
        <w:numPr>
          <w:ilvl w:val="0"/>
          <w:numId w:val="10"/>
        </w:numPr>
        <w:jc w:val="both"/>
        <w:rPr>
          <w:lang w:val="kk-KZ"/>
        </w:rPr>
      </w:pPr>
      <w:r>
        <w:rPr>
          <w:lang w:val="kk-KZ"/>
        </w:rPr>
        <w:t>М. Елеуовтың сұхбаттарына талдау жасау;</w:t>
      </w:r>
    </w:p>
    <w:p w:rsidR="00801EEB" w:rsidRDefault="00801EEB" w:rsidP="006B237A">
      <w:pPr>
        <w:pStyle w:val="a4"/>
        <w:numPr>
          <w:ilvl w:val="0"/>
          <w:numId w:val="10"/>
        </w:numPr>
        <w:jc w:val="both"/>
        <w:rPr>
          <w:lang w:val="kk-KZ"/>
        </w:rPr>
      </w:pPr>
      <w:r w:rsidRPr="00801EEB">
        <w:rPr>
          <w:lang w:val="kk-KZ"/>
        </w:rPr>
        <w:t>М. Елеуовтың әл-Фараби атындағы Қазақ ұлттық университеті аясында жүргізген ғылыми зерттеу жұмыстары бойынша еңбектерін анықтау, талдау.</w:t>
      </w:r>
    </w:p>
    <w:p w:rsidR="00ED4505" w:rsidRPr="00801EEB" w:rsidRDefault="00ED4505" w:rsidP="00801EEB">
      <w:pPr>
        <w:pStyle w:val="a4"/>
        <w:jc w:val="both"/>
        <w:rPr>
          <w:lang w:val="kk-KZ"/>
        </w:rPr>
      </w:pPr>
      <w:r w:rsidRPr="00801EEB">
        <w:rPr>
          <w:lang w:val="kk-KZ"/>
        </w:rPr>
        <w:t xml:space="preserve"> 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774A3" w:rsidRPr="006B0829" w:rsidRDefault="00B774A3" w:rsidP="006B237A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33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Елеуов М. Шу-Талас өңірлерінің ортағасырлық қалаларының зерттелу тарихы: ЖОО студенттеріне арналған көмекші оқу құралы. – Астана: Еуразия университеті., 2000</w:t>
      </w:r>
      <w:r w:rsidRPr="00D16DBA">
        <w:rPr>
          <w:noProof/>
          <w:color w:val="000000"/>
          <w:lang w:val="kk-KZ"/>
        </w:rPr>
        <w:t xml:space="preserve">. </w:t>
      </w:r>
    </w:p>
    <w:p w:rsidR="00B774A3" w:rsidRDefault="00B774A3" w:rsidP="002E481B">
      <w:pPr>
        <w:autoSpaceDE w:val="0"/>
        <w:autoSpaceDN w:val="0"/>
        <w:adjustRightInd w:val="0"/>
        <w:rPr>
          <w:b/>
          <w:lang w:val="kk-KZ"/>
        </w:rPr>
      </w:pPr>
    </w:p>
    <w:p w:rsidR="00801EEB" w:rsidRDefault="00801EEB" w:rsidP="00801EEB">
      <w:pPr>
        <w:autoSpaceDE w:val="0"/>
        <w:autoSpaceDN w:val="0"/>
        <w:adjustRightInd w:val="0"/>
        <w:rPr>
          <w:b/>
          <w:szCs w:val="28"/>
          <w:lang w:val="kk-KZ"/>
        </w:rPr>
      </w:pPr>
      <w:r>
        <w:rPr>
          <w:b/>
          <w:lang w:val="kk-KZ"/>
        </w:rPr>
        <w:t>СОӨЖ</w:t>
      </w:r>
      <w:r w:rsidRPr="00631910">
        <w:rPr>
          <w:b/>
          <w:lang w:val="kk-KZ"/>
        </w:rPr>
        <w:t xml:space="preserve"> </w:t>
      </w:r>
      <w:r w:rsidR="00ED4505" w:rsidRPr="00631910">
        <w:rPr>
          <w:b/>
          <w:lang w:val="kk-KZ"/>
        </w:rPr>
        <w:t xml:space="preserve">-3.  </w:t>
      </w:r>
      <w:r w:rsidRPr="00801EEB">
        <w:rPr>
          <w:b/>
          <w:lang w:val="kk-KZ"/>
        </w:rPr>
        <w:t>Ортағасырлық Отырар қаласы</w:t>
      </w:r>
      <w:r w:rsidRPr="00631910">
        <w:rPr>
          <w:b/>
          <w:szCs w:val="28"/>
          <w:lang w:val="kk-KZ"/>
        </w:rPr>
        <w:t xml:space="preserve"> </w:t>
      </w:r>
    </w:p>
    <w:p w:rsidR="00855188" w:rsidRPr="00631910" w:rsidRDefault="00855188" w:rsidP="002E637F">
      <w:pPr>
        <w:autoSpaceDE w:val="0"/>
        <w:autoSpaceDN w:val="0"/>
        <w:adjustRightInd w:val="0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2E637F">
        <w:rPr>
          <w:lang w:val="kk-KZ"/>
        </w:rPr>
        <w:t>ортағасырлық Отырар қаласының зерттелу тарихымен таныстыру.</w:t>
      </w:r>
    </w:p>
    <w:p w:rsidR="00ED4505" w:rsidRPr="00631910" w:rsidRDefault="00ED4505" w:rsidP="00B774A3">
      <w:pPr>
        <w:tabs>
          <w:tab w:val="left" w:pos="284"/>
        </w:tabs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1. </w:t>
      </w:r>
      <w:r w:rsidR="002E637F">
        <w:rPr>
          <w:lang w:val="kk-KZ"/>
        </w:rPr>
        <w:t>Отырар қаласының тарихы;</w:t>
      </w:r>
    </w:p>
    <w:p w:rsidR="00AB53D4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2. </w:t>
      </w:r>
      <w:r w:rsidR="00274CE9">
        <w:rPr>
          <w:lang w:val="kk-KZ"/>
        </w:rPr>
        <w:t>Отырар қаласының зерттелу тарихы;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3. </w:t>
      </w:r>
      <w:r w:rsidR="00274CE9">
        <w:rPr>
          <w:lang w:val="kk-KZ"/>
        </w:rPr>
        <w:t>Отырар қаласының сипаты.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774A3" w:rsidRPr="00D16DBA" w:rsidRDefault="00B774A3" w:rsidP="006B237A">
      <w:pPr>
        <w:numPr>
          <w:ilvl w:val="0"/>
          <w:numId w:val="4"/>
        </w:numPr>
        <w:tabs>
          <w:tab w:val="left" w:pos="-2410"/>
          <w:tab w:val="left" w:pos="284"/>
        </w:tabs>
        <w:ind w:left="0" w:firstLine="0"/>
        <w:jc w:val="both"/>
        <w:rPr>
          <w:lang w:val="kk-KZ"/>
        </w:rPr>
      </w:pPr>
      <w:r>
        <w:rPr>
          <w:noProof/>
          <w:color w:val="000000"/>
          <w:lang w:val="kk-KZ"/>
        </w:rPr>
        <w:t>Байпақов К.М., Таймағамбетов Ж.Қ. Қазақстан археологиясы. – Алматы: Қазақ университеті, 2011. – 354 б., суреттер</w:t>
      </w:r>
      <w:r w:rsidRPr="00D16DBA">
        <w:rPr>
          <w:noProof/>
          <w:color w:val="000000"/>
          <w:spacing w:val="1"/>
          <w:lang w:val="kk-KZ"/>
        </w:rPr>
        <w:t>.</w:t>
      </w:r>
      <w:r w:rsidRPr="00D16DBA">
        <w:rPr>
          <w:lang w:val="kk-KZ"/>
        </w:rPr>
        <w:t xml:space="preserve"> </w:t>
      </w:r>
    </w:p>
    <w:p w:rsidR="00B774A3" w:rsidRPr="00D16DBA" w:rsidRDefault="00B774A3" w:rsidP="006B237A">
      <w:pPr>
        <w:numPr>
          <w:ilvl w:val="0"/>
          <w:numId w:val="4"/>
        </w:numPr>
        <w:tabs>
          <w:tab w:val="left" w:pos="317"/>
          <w:tab w:val="left" w:pos="356"/>
        </w:tabs>
        <w:ind w:left="33" w:firstLine="0"/>
        <w:jc w:val="both"/>
        <w:rPr>
          <w:lang w:val="kk-KZ"/>
        </w:rPr>
      </w:pPr>
      <w:r>
        <w:rPr>
          <w:lang w:val="kk-KZ"/>
        </w:rPr>
        <w:t xml:space="preserve">Байпақов К.М. Қазақстанның ежелгі қалалары. – Алматы: «Аруна </w:t>
      </w:r>
      <w:r w:rsidRPr="00D61B5B">
        <w:rPr>
          <w:lang w:val="kk-KZ"/>
        </w:rPr>
        <w:t>Ltd</w:t>
      </w:r>
      <w:r>
        <w:rPr>
          <w:lang w:val="kk-KZ"/>
        </w:rPr>
        <w:t>»., 2005</w:t>
      </w:r>
      <w:r w:rsidRPr="00D16DBA">
        <w:rPr>
          <w:lang w:val="kk-KZ"/>
        </w:rPr>
        <w:t>.</w:t>
      </w:r>
      <w:r>
        <w:rPr>
          <w:lang w:val="kk-KZ"/>
        </w:rPr>
        <w:t xml:space="preserve"> – 316 б.</w:t>
      </w:r>
    </w:p>
    <w:p w:rsidR="00B774A3" w:rsidRPr="00D61B5B" w:rsidRDefault="00B774A3" w:rsidP="006B237A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  <w:tab w:val="left" w:pos="356"/>
        </w:tabs>
        <w:autoSpaceDE w:val="0"/>
        <w:autoSpaceDN w:val="0"/>
        <w:adjustRightInd w:val="0"/>
        <w:ind w:left="33" w:firstLine="0"/>
        <w:jc w:val="both"/>
        <w:rPr>
          <w:color w:val="000000"/>
          <w:lang w:val="kk-KZ"/>
        </w:rPr>
      </w:pPr>
      <w:r>
        <w:rPr>
          <w:noProof/>
          <w:color w:val="000000"/>
          <w:spacing w:val="7"/>
          <w:lang w:val="kk-KZ"/>
        </w:rPr>
        <w:t xml:space="preserve">Досымбаева А. Батыс Түрік қағанаты. Қазақ даласының мәдени мұрасы. – </w:t>
      </w:r>
      <w:r>
        <w:rPr>
          <w:noProof/>
          <w:color w:val="000000"/>
          <w:spacing w:val="7"/>
          <w:lang w:val="kk-KZ"/>
        </w:rPr>
        <w:lastRenderedPageBreak/>
        <w:t>Алматы, 2007</w:t>
      </w:r>
      <w:r w:rsidRPr="00D61B5B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198 б.</w:t>
      </w:r>
    </w:p>
    <w:p w:rsidR="00B774A3" w:rsidRPr="006B0829" w:rsidRDefault="00B774A3" w:rsidP="006B237A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33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spacing w:val="8"/>
          <w:lang w:val="kk-KZ"/>
        </w:rPr>
        <w:t>Жолдасбайұлы С. Ежелгі және орта ғасырдағы Қазақ елінің тарихы. ЖОО студенттеріне арналған оқу құралы</w:t>
      </w:r>
      <w:r w:rsidRPr="006B0829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Алматы: Кітап баспасы, 2010. – 336 б.</w:t>
      </w:r>
    </w:p>
    <w:p w:rsidR="00B774A3" w:rsidRDefault="00B774A3" w:rsidP="006B237A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33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Зуев Ю.А. Ранние тюрки: очерки истории и идеологии. – Алматы: Издательство «Дайк-Пресс», 2002. – 338 с. + вкл. 12 с.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B774A3" w:rsidRDefault="00801EEB" w:rsidP="00C50053">
      <w:pPr>
        <w:rPr>
          <w:rFonts w:eastAsia="Adobe Fangsong Std R"/>
          <w:b/>
          <w:color w:val="FF0000"/>
          <w:lang w:val="kk-KZ"/>
        </w:rPr>
      </w:pPr>
      <w:r>
        <w:rPr>
          <w:b/>
          <w:lang w:val="kk-KZ"/>
        </w:rPr>
        <w:t>СОӨЖ</w:t>
      </w:r>
      <w:r w:rsidRPr="00B774A3">
        <w:rPr>
          <w:b/>
          <w:color w:val="FF0000"/>
          <w:lang w:val="kk-KZ"/>
        </w:rPr>
        <w:t xml:space="preserve"> </w:t>
      </w:r>
      <w:r w:rsidR="00ED4505" w:rsidRPr="00801EEB">
        <w:rPr>
          <w:b/>
          <w:lang w:val="kk-KZ"/>
        </w:rPr>
        <w:t xml:space="preserve">-4. </w:t>
      </w:r>
      <w:r w:rsidRPr="00801EEB">
        <w:rPr>
          <w:b/>
          <w:lang w:val="kk-KZ"/>
        </w:rPr>
        <w:t>Жайсан ғибадатханасы кешені</w:t>
      </w:r>
    </w:p>
    <w:p w:rsidR="00D25068" w:rsidRPr="00274CE9" w:rsidRDefault="00855188" w:rsidP="00D25068">
      <w:pPr>
        <w:jc w:val="both"/>
        <w:rPr>
          <w:sz w:val="28"/>
          <w:szCs w:val="28"/>
          <w:lang w:val="kk-KZ"/>
        </w:rPr>
      </w:pPr>
      <w:r w:rsidRPr="00AB53D4">
        <w:rPr>
          <w:b/>
          <w:szCs w:val="28"/>
          <w:lang w:val="kk-KZ"/>
        </w:rPr>
        <w:t xml:space="preserve">Мақсаты: </w:t>
      </w:r>
      <w:r w:rsidR="00AB53D4" w:rsidRPr="00AB53D4">
        <w:rPr>
          <w:szCs w:val="28"/>
          <w:lang w:val="kk-KZ"/>
        </w:rPr>
        <w:t xml:space="preserve">Студенттер </w:t>
      </w:r>
      <w:r w:rsidR="00274CE9" w:rsidRPr="00274CE9">
        <w:rPr>
          <w:lang w:val="kk-KZ"/>
        </w:rPr>
        <w:t>Жайсан ғибадатханасы кешенінің зерттелу тарихы туралы мағлұмат алады</w:t>
      </w:r>
      <w:r w:rsidR="00B706BC" w:rsidRPr="00274CE9">
        <w:rPr>
          <w:szCs w:val="28"/>
          <w:lang w:val="kk-KZ"/>
        </w:rPr>
        <w:t>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274CE9" w:rsidP="006B237A">
      <w:pPr>
        <w:pStyle w:val="a4"/>
        <w:keepNext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outlineLvl w:val="1"/>
        <w:rPr>
          <w:lang w:val="kk-KZ"/>
        </w:rPr>
      </w:pPr>
      <w:r w:rsidRPr="00274CE9">
        <w:rPr>
          <w:lang w:val="kk-KZ"/>
        </w:rPr>
        <w:t>Жайсан ғибадатханасы кешенінің зерттелу тарихы</w:t>
      </w:r>
      <w:r>
        <w:rPr>
          <w:lang w:val="kk-KZ"/>
        </w:rPr>
        <w:t>;</w:t>
      </w:r>
    </w:p>
    <w:p w:rsidR="00274CE9" w:rsidRPr="00274CE9" w:rsidRDefault="00274CE9" w:rsidP="006B237A">
      <w:pPr>
        <w:pStyle w:val="a4"/>
        <w:keepNext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outlineLvl w:val="1"/>
        <w:rPr>
          <w:lang w:val="kk-KZ"/>
        </w:rPr>
      </w:pPr>
      <w:r w:rsidRPr="00274CE9">
        <w:rPr>
          <w:lang w:val="kk-KZ"/>
        </w:rPr>
        <w:t>Жайсан ғибадатханасы кешенінің сипаты</w:t>
      </w:r>
      <w:r>
        <w:rPr>
          <w:lang w:val="kk-KZ"/>
        </w:rPr>
        <w:t>.</w:t>
      </w:r>
    </w:p>
    <w:p w:rsidR="00ED4505" w:rsidRPr="00631910" w:rsidRDefault="00ED4505" w:rsidP="00B774A3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774A3" w:rsidRPr="00D16DBA" w:rsidRDefault="00B774A3" w:rsidP="006B237A">
      <w:pPr>
        <w:numPr>
          <w:ilvl w:val="0"/>
          <w:numId w:val="5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noProof/>
          <w:color w:val="000000"/>
          <w:lang w:val="kk-KZ"/>
        </w:rPr>
        <w:t>Байпақов К.М., Таймағамбетов Ж.Қ. Қазақстан археологиясы. – Алматы: Қазақ университеті, 2011. – 354 б., суреттер</w:t>
      </w:r>
      <w:r w:rsidRPr="00D16DBA">
        <w:rPr>
          <w:noProof/>
          <w:color w:val="000000"/>
          <w:spacing w:val="1"/>
          <w:lang w:val="kk-KZ"/>
        </w:rPr>
        <w:t>.</w:t>
      </w:r>
      <w:r w:rsidRPr="00D16DBA">
        <w:rPr>
          <w:lang w:val="kk-KZ"/>
        </w:rPr>
        <w:t xml:space="preserve"> </w:t>
      </w:r>
    </w:p>
    <w:p w:rsidR="00B774A3" w:rsidRPr="00D16DBA" w:rsidRDefault="00B774A3" w:rsidP="006B237A">
      <w:pPr>
        <w:numPr>
          <w:ilvl w:val="0"/>
          <w:numId w:val="5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Байпақов К.М. Қазақстанның ежелгі қалалары. – Алматы: «Аруна </w:t>
      </w:r>
      <w:r w:rsidRPr="00D61B5B">
        <w:rPr>
          <w:lang w:val="kk-KZ"/>
        </w:rPr>
        <w:t>Ltd</w:t>
      </w:r>
      <w:r>
        <w:rPr>
          <w:lang w:val="kk-KZ"/>
        </w:rPr>
        <w:t>»., 2005</w:t>
      </w:r>
      <w:r w:rsidRPr="00D16DBA">
        <w:rPr>
          <w:lang w:val="kk-KZ"/>
        </w:rPr>
        <w:t>.</w:t>
      </w:r>
      <w:r>
        <w:rPr>
          <w:lang w:val="kk-KZ"/>
        </w:rPr>
        <w:t xml:space="preserve"> – 316 б.</w:t>
      </w:r>
    </w:p>
    <w:p w:rsidR="00B774A3" w:rsidRPr="00D61B5B" w:rsidRDefault="00B774A3" w:rsidP="006B237A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  <w:tab w:val="left" w:pos="356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kk-KZ"/>
        </w:rPr>
      </w:pPr>
      <w:r>
        <w:rPr>
          <w:noProof/>
          <w:color w:val="000000"/>
          <w:spacing w:val="7"/>
          <w:lang w:val="kk-KZ"/>
        </w:rPr>
        <w:t>Досымбаева А. Батыс Түрік қағанаты. Қазақ даласының мәдени мұрасы. – Алматы, 2007</w:t>
      </w:r>
      <w:r w:rsidRPr="00D61B5B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198 б.</w:t>
      </w:r>
    </w:p>
    <w:p w:rsidR="00B774A3" w:rsidRPr="006B0829" w:rsidRDefault="00B774A3" w:rsidP="006B237A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Елеуов М. Шу-Талас өңірлерінің ортағасырлық қалаларының зерттелу тарихы: ЖОО студенттеріне арналған көмекші оқу құралы. – Астана: Еуразия университеті., 2000</w:t>
      </w:r>
      <w:r w:rsidRPr="00D16DBA">
        <w:rPr>
          <w:noProof/>
          <w:color w:val="000000"/>
          <w:lang w:val="kk-KZ"/>
        </w:rPr>
        <w:t xml:space="preserve">. </w:t>
      </w:r>
    </w:p>
    <w:p w:rsidR="00B774A3" w:rsidRPr="006B0829" w:rsidRDefault="00B774A3" w:rsidP="006B237A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spacing w:val="8"/>
          <w:lang w:val="kk-KZ"/>
        </w:rPr>
        <w:t>Жолдасбайұлы С. Ежелгі және орта ғасырдағы Қазақ елінің тарихы. ЖОО студенттеріне арналған оқу құралы</w:t>
      </w:r>
      <w:r w:rsidRPr="006B0829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Алматы: Кітап баспасы, 2010. – 336 б.</w:t>
      </w:r>
    </w:p>
    <w:p w:rsidR="00B774A3" w:rsidRDefault="00B774A3" w:rsidP="006B237A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Зуев Ю.А. Ранние тюрки: очерки истории и идеологии. – Алматы: Издательство «Дайк-Пресс», 2002. – 338 с. + вкл. 12 с.</w:t>
      </w:r>
    </w:p>
    <w:p w:rsidR="00B774A3" w:rsidRPr="00D16DBA" w:rsidRDefault="00B774A3" w:rsidP="006B237A">
      <w:pPr>
        <w:numPr>
          <w:ilvl w:val="0"/>
          <w:numId w:val="5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t>Байпаков К.М. Средневековая городская культура Южного Казахстана и Семиречья</w:t>
      </w:r>
      <w:r w:rsidRPr="00D16DBA">
        <w:rPr>
          <w:bCs/>
          <w:lang w:val="kk-KZ"/>
        </w:rPr>
        <w:t>.</w:t>
      </w:r>
      <w:r>
        <w:rPr>
          <w:bCs/>
          <w:lang w:val="kk-KZ"/>
        </w:rPr>
        <w:t xml:space="preserve"> – Алма-Ата, 1986.</w:t>
      </w:r>
    </w:p>
    <w:p w:rsidR="00B774A3" w:rsidRPr="00D16DBA" w:rsidRDefault="00B774A3" w:rsidP="006B237A">
      <w:pPr>
        <w:numPr>
          <w:ilvl w:val="0"/>
          <w:numId w:val="5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t>Байпаков К.М., Елеуов М. Ортағасырлық Сауран</w:t>
      </w:r>
      <w:r w:rsidRPr="00D16DBA">
        <w:rPr>
          <w:bCs/>
          <w:lang w:val="kk-KZ"/>
        </w:rPr>
        <w:t>.</w:t>
      </w:r>
      <w:r>
        <w:rPr>
          <w:bCs/>
          <w:lang w:val="kk-KZ"/>
        </w:rPr>
        <w:t xml:space="preserve"> Средневековый Сауран. – Түркістан, 2004.</w:t>
      </w:r>
    </w:p>
    <w:p w:rsidR="00ED4505" w:rsidRPr="00631910" w:rsidRDefault="00ED4505" w:rsidP="00B774A3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801EEB" w:rsidRDefault="00801EEB" w:rsidP="00801EEB">
      <w:pPr>
        <w:rPr>
          <w:b/>
          <w:szCs w:val="28"/>
          <w:lang w:val="kk-KZ"/>
        </w:rPr>
      </w:pPr>
      <w:r>
        <w:rPr>
          <w:b/>
          <w:lang w:val="kk-KZ"/>
        </w:rPr>
        <w:t>СОӨЖ</w:t>
      </w:r>
      <w:r w:rsidRPr="00631910">
        <w:rPr>
          <w:b/>
          <w:lang w:val="kk-KZ"/>
        </w:rPr>
        <w:t xml:space="preserve"> </w:t>
      </w:r>
      <w:r w:rsidR="00ED4505" w:rsidRPr="00631910">
        <w:rPr>
          <w:b/>
          <w:lang w:val="kk-KZ"/>
        </w:rPr>
        <w:t xml:space="preserve">-5. </w:t>
      </w:r>
      <w:r w:rsidR="00D40FE5" w:rsidRPr="00631910">
        <w:rPr>
          <w:b/>
          <w:lang w:val="kk-KZ"/>
        </w:rPr>
        <w:t xml:space="preserve"> </w:t>
      </w:r>
      <w:r w:rsidRPr="00801EEB">
        <w:rPr>
          <w:rFonts w:ascii="Kz Times New Roman" w:hAnsi="Kz Times New Roman" w:cs="Kz Times New Roman"/>
          <w:b/>
          <w:szCs w:val="28"/>
          <w:lang w:val="kk-KZ"/>
        </w:rPr>
        <w:t>Оңтүстік Қазақстандағы ортағасырлық қалалар</w:t>
      </w:r>
      <w:r w:rsidRPr="00801EEB">
        <w:rPr>
          <w:b/>
          <w:szCs w:val="28"/>
          <w:lang w:val="kk-KZ"/>
        </w:rPr>
        <w:t>. Ортағасырлық Ақтөбе қаласы</w:t>
      </w:r>
      <w:r w:rsidRPr="00631910">
        <w:rPr>
          <w:b/>
          <w:szCs w:val="28"/>
          <w:lang w:val="kk-KZ"/>
        </w:rPr>
        <w:t xml:space="preserve"> </w:t>
      </w:r>
    </w:p>
    <w:p w:rsidR="00D25068" w:rsidRPr="00631910" w:rsidRDefault="00855188" w:rsidP="00801EEB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AB53D4">
        <w:rPr>
          <w:lang w:val="kk-KZ"/>
        </w:rPr>
        <w:t xml:space="preserve">Қазақстанның </w:t>
      </w:r>
      <w:r w:rsidR="00274CE9">
        <w:rPr>
          <w:lang w:val="kk-KZ"/>
        </w:rPr>
        <w:t>оңтүстік аймағындағы ортағасырлық қалалары жөнінде, сондай-ақ Ақтөбе қаласының зерттелуі туралы мағлұмат алады</w:t>
      </w:r>
      <w:r w:rsidR="00D25068" w:rsidRPr="00631910">
        <w:rPr>
          <w:lang w:val="kk-KZ"/>
        </w:rPr>
        <w:t>.</w:t>
      </w:r>
      <w:r w:rsidR="00D25068"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274CE9" w:rsidRDefault="00274CE9" w:rsidP="006B237A">
      <w:pPr>
        <w:pStyle w:val="a4"/>
        <w:keepNext/>
        <w:numPr>
          <w:ilvl w:val="0"/>
          <w:numId w:val="11"/>
        </w:num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274CE9">
        <w:rPr>
          <w:lang w:val="kk-KZ"/>
        </w:rPr>
        <w:t>Испиджаб-Сайрам қаласы</w:t>
      </w:r>
    </w:p>
    <w:p w:rsidR="003F3AF8" w:rsidRPr="00274CE9" w:rsidRDefault="00274CE9" w:rsidP="006B237A">
      <w:pPr>
        <w:pStyle w:val="a4"/>
        <w:keepNext/>
        <w:numPr>
          <w:ilvl w:val="0"/>
          <w:numId w:val="11"/>
        </w:numPr>
        <w:tabs>
          <w:tab w:val="center" w:pos="9639"/>
        </w:tabs>
        <w:autoSpaceDE w:val="0"/>
        <w:autoSpaceDN w:val="0"/>
        <w:outlineLvl w:val="1"/>
        <w:rPr>
          <w:noProof/>
          <w:spacing w:val="-1"/>
          <w:lang w:val="kk-KZ"/>
        </w:rPr>
      </w:pPr>
      <w:r w:rsidRPr="00274CE9">
        <w:rPr>
          <w:lang w:val="kk-KZ"/>
        </w:rPr>
        <w:t>Ақтөбе ортағасырлық қаласының зерттелуі</w:t>
      </w:r>
      <w:r>
        <w:rPr>
          <w:lang w:val="kk-KZ"/>
        </w:rPr>
        <w:t>.</w:t>
      </w:r>
    </w:p>
    <w:p w:rsidR="00ED4505" w:rsidRPr="00631910" w:rsidRDefault="00ED4505" w:rsidP="003F3AF8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 </w:t>
      </w:r>
    </w:p>
    <w:p w:rsidR="00B774A3" w:rsidRPr="00D16DBA" w:rsidRDefault="00B774A3" w:rsidP="006B237A">
      <w:pPr>
        <w:numPr>
          <w:ilvl w:val="0"/>
          <w:numId w:val="6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noProof/>
          <w:color w:val="000000"/>
          <w:lang w:val="kk-KZ"/>
        </w:rPr>
        <w:t>Байпақов К.М., Таймағамбетов Ж.Қ. Қазақстан археологиясы. – Алматы: Қазақ университеті, 2011. – 354 б., суреттер</w:t>
      </w:r>
      <w:r w:rsidRPr="00D16DBA">
        <w:rPr>
          <w:noProof/>
          <w:color w:val="000000"/>
          <w:spacing w:val="1"/>
          <w:lang w:val="kk-KZ"/>
        </w:rPr>
        <w:t>.</w:t>
      </w:r>
      <w:r w:rsidRPr="00D16DBA">
        <w:rPr>
          <w:lang w:val="kk-KZ"/>
        </w:rPr>
        <w:t xml:space="preserve"> </w:t>
      </w:r>
    </w:p>
    <w:p w:rsidR="00B774A3" w:rsidRPr="00D16DBA" w:rsidRDefault="00B774A3" w:rsidP="006B237A">
      <w:pPr>
        <w:numPr>
          <w:ilvl w:val="0"/>
          <w:numId w:val="6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Байпақов К.М. Қазақстанның ежелгі қалалары. – Алматы: «Аруна </w:t>
      </w:r>
      <w:r w:rsidRPr="00D61B5B">
        <w:rPr>
          <w:lang w:val="kk-KZ"/>
        </w:rPr>
        <w:t>Ltd</w:t>
      </w:r>
      <w:r>
        <w:rPr>
          <w:lang w:val="kk-KZ"/>
        </w:rPr>
        <w:t>»., 2005</w:t>
      </w:r>
      <w:r w:rsidRPr="00D16DBA">
        <w:rPr>
          <w:lang w:val="kk-KZ"/>
        </w:rPr>
        <w:t>.</w:t>
      </w:r>
      <w:r>
        <w:rPr>
          <w:lang w:val="kk-KZ"/>
        </w:rPr>
        <w:t xml:space="preserve"> – 316 б.</w:t>
      </w:r>
    </w:p>
    <w:p w:rsidR="00B774A3" w:rsidRPr="006B0829" w:rsidRDefault="00B774A3" w:rsidP="006B237A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Елеуов М. Шу-Талас өңірлерінің ортағасырлық қалаларының зерттелу тарихы: ЖОО студенттеріне арналған көмекші оқу құралы. – Астана: Еуразия университеті., 2000</w:t>
      </w:r>
      <w:r w:rsidRPr="00D16DBA">
        <w:rPr>
          <w:noProof/>
          <w:color w:val="000000"/>
          <w:lang w:val="kk-KZ"/>
        </w:rPr>
        <w:t xml:space="preserve">. </w:t>
      </w:r>
    </w:p>
    <w:p w:rsidR="00B774A3" w:rsidRPr="006B0829" w:rsidRDefault="00B774A3" w:rsidP="006B237A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spacing w:val="8"/>
          <w:lang w:val="kk-KZ"/>
        </w:rPr>
        <w:t>Жолдасбайұлы С. Ежелгі және орта ғасырдағы Қазақ елінің тарихы. ЖОО студенттеріне арналған оқу құралы</w:t>
      </w:r>
      <w:r w:rsidRPr="006B0829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Алматы: Кітап баспасы, 2010. – 336 б.</w:t>
      </w:r>
    </w:p>
    <w:p w:rsidR="00B774A3" w:rsidRPr="00D16DBA" w:rsidRDefault="00B774A3" w:rsidP="006B237A">
      <w:pPr>
        <w:numPr>
          <w:ilvl w:val="0"/>
          <w:numId w:val="6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lastRenderedPageBreak/>
        <w:t>Байпаков К.М. Средневековая городская культура Южного Казахстана и Семиречья</w:t>
      </w:r>
      <w:r w:rsidRPr="00D16DBA">
        <w:rPr>
          <w:bCs/>
          <w:lang w:val="kk-KZ"/>
        </w:rPr>
        <w:t>.</w:t>
      </w:r>
      <w:r>
        <w:rPr>
          <w:bCs/>
          <w:lang w:val="kk-KZ"/>
        </w:rPr>
        <w:t xml:space="preserve"> – Алма-Ата, 1986.</w:t>
      </w:r>
    </w:p>
    <w:p w:rsidR="00B774A3" w:rsidRPr="00631910" w:rsidRDefault="00B774A3" w:rsidP="00B774A3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A0069" w:rsidRPr="00631910" w:rsidRDefault="00801EEB" w:rsidP="008A0069">
      <w:pPr>
        <w:rPr>
          <w:rFonts w:eastAsia="Adobe Fangsong Std R"/>
          <w:b/>
          <w:lang w:val="kk-KZ"/>
        </w:rPr>
      </w:pPr>
      <w:r>
        <w:rPr>
          <w:b/>
          <w:lang w:val="kk-KZ"/>
        </w:rPr>
        <w:t>СОӨЖ</w:t>
      </w:r>
      <w:r w:rsidRPr="00631910">
        <w:rPr>
          <w:b/>
          <w:lang w:val="kk-KZ"/>
        </w:rPr>
        <w:t xml:space="preserve"> </w:t>
      </w:r>
      <w:r w:rsidR="00ED4505" w:rsidRPr="00631910">
        <w:rPr>
          <w:b/>
          <w:lang w:val="kk-KZ"/>
        </w:rPr>
        <w:t xml:space="preserve">-6. </w:t>
      </w:r>
      <w:r w:rsidR="00D40FE5" w:rsidRPr="00631910">
        <w:rPr>
          <w:b/>
          <w:lang w:val="kk-KZ"/>
        </w:rPr>
        <w:t xml:space="preserve"> </w:t>
      </w:r>
      <w:r w:rsidRPr="00801EEB">
        <w:rPr>
          <w:b/>
          <w:lang w:val="kk-KZ"/>
        </w:rPr>
        <w:t>Қожа Ахмет Ясауи кесенесі</w:t>
      </w:r>
    </w:p>
    <w:p w:rsidR="00855188" w:rsidRPr="00631910" w:rsidRDefault="00855188" w:rsidP="008A0069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274CE9">
        <w:rPr>
          <w:lang w:val="kk-KZ"/>
        </w:rPr>
        <w:t>Қожа Ахмет Ясауи кесенесінің тарихымен және қайта қалпына келтіру жұмыстарымен</w:t>
      </w:r>
      <w:r w:rsidR="00EE6386" w:rsidRPr="00631910">
        <w:rPr>
          <w:lang w:val="kk-KZ"/>
        </w:rPr>
        <w:t xml:space="preserve">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820066" w:rsidRDefault="00274CE9" w:rsidP="006B237A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lang w:val="kk-KZ"/>
        </w:rPr>
      </w:pPr>
      <w:r>
        <w:rPr>
          <w:lang w:val="kk-KZ"/>
        </w:rPr>
        <w:t>Қожа Ахмет Ясауи кесенесінің тарихы;</w:t>
      </w:r>
    </w:p>
    <w:p w:rsidR="00AB53D4" w:rsidRDefault="00274CE9" w:rsidP="006B237A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lang w:val="kk-KZ"/>
        </w:rPr>
      </w:pPr>
      <w:r>
        <w:rPr>
          <w:lang w:val="kk-KZ"/>
        </w:rPr>
        <w:t>Әзірет Сұлтан мешітіне қатысты аңыз-әңгімелер.</w:t>
      </w:r>
    </w:p>
    <w:p w:rsidR="00274CE9" w:rsidRPr="00274CE9" w:rsidRDefault="00274CE9" w:rsidP="00274CE9">
      <w:pPr>
        <w:pStyle w:val="a4"/>
        <w:tabs>
          <w:tab w:val="left" w:pos="426"/>
        </w:tabs>
        <w:ind w:left="284"/>
        <w:jc w:val="both"/>
        <w:rPr>
          <w:lang w:val="kk-KZ"/>
        </w:rPr>
      </w:pP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b/>
          <w:lang w:val="kk-KZ"/>
        </w:rPr>
        <w:t>Әдебиеттер</w:t>
      </w:r>
      <w:r w:rsidRPr="00631910">
        <w:rPr>
          <w:lang w:val="kk-KZ"/>
        </w:rPr>
        <w:t xml:space="preserve">: </w:t>
      </w:r>
    </w:p>
    <w:p w:rsidR="0012250E" w:rsidRPr="00D16DBA" w:rsidRDefault="0012250E" w:rsidP="006B237A">
      <w:pPr>
        <w:numPr>
          <w:ilvl w:val="0"/>
          <w:numId w:val="7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noProof/>
          <w:color w:val="000000"/>
          <w:lang w:val="kk-KZ"/>
        </w:rPr>
        <w:t>Байпақов К.М., Таймағамбетов Ж.Қ. Қазақстан археологиясы. – Алматы: Қазақ университеті, 2011. – 354 б., суреттер</w:t>
      </w:r>
      <w:r w:rsidRPr="00D16DBA">
        <w:rPr>
          <w:noProof/>
          <w:color w:val="000000"/>
          <w:spacing w:val="1"/>
          <w:lang w:val="kk-KZ"/>
        </w:rPr>
        <w:t>.</w:t>
      </w:r>
      <w:r w:rsidRPr="00D16DBA">
        <w:rPr>
          <w:lang w:val="kk-KZ"/>
        </w:rPr>
        <w:t xml:space="preserve"> </w:t>
      </w:r>
    </w:p>
    <w:p w:rsidR="0012250E" w:rsidRPr="00D16DBA" w:rsidRDefault="0012250E" w:rsidP="006B237A">
      <w:pPr>
        <w:numPr>
          <w:ilvl w:val="0"/>
          <w:numId w:val="7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Байпақов К.М. Қазақстанның ежелгі қалалары. – Алматы: «Аруна </w:t>
      </w:r>
      <w:r w:rsidRPr="00D61B5B">
        <w:rPr>
          <w:lang w:val="kk-KZ"/>
        </w:rPr>
        <w:t>Ltd</w:t>
      </w:r>
      <w:r>
        <w:rPr>
          <w:lang w:val="kk-KZ"/>
        </w:rPr>
        <w:t>»., 2005</w:t>
      </w:r>
      <w:r w:rsidRPr="00D16DBA">
        <w:rPr>
          <w:lang w:val="kk-KZ"/>
        </w:rPr>
        <w:t>.</w:t>
      </w:r>
      <w:r>
        <w:rPr>
          <w:lang w:val="kk-KZ"/>
        </w:rPr>
        <w:t xml:space="preserve"> – 316 б.</w:t>
      </w:r>
    </w:p>
    <w:p w:rsidR="0012250E" w:rsidRPr="006B0829" w:rsidRDefault="0012250E" w:rsidP="006B237A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spacing w:val="8"/>
          <w:lang w:val="kk-KZ"/>
        </w:rPr>
        <w:t>Жолдасбайұлы С. Ежелгі және орта ғасырдағы Қазақ елінің тарихы. ЖОО студенттеріне арналған оқу құралы</w:t>
      </w:r>
      <w:r w:rsidRPr="006B0829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Алматы: Кітап баспасы, 2010. – 336 б.</w:t>
      </w:r>
    </w:p>
    <w:p w:rsidR="0012250E" w:rsidRPr="00D16DBA" w:rsidRDefault="0012250E" w:rsidP="006B237A">
      <w:pPr>
        <w:numPr>
          <w:ilvl w:val="0"/>
          <w:numId w:val="7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t>Байпаков К.М. Средневековая городская культура Южного Казахстана и Семиречья</w:t>
      </w:r>
      <w:r w:rsidRPr="00D16DBA">
        <w:rPr>
          <w:bCs/>
          <w:lang w:val="kk-KZ"/>
        </w:rPr>
        <w:t>.</w:t>
      </w:r>
      <w:r>
        <w:rPr>
          <w:bCs/>
          <w:lang w:val="kk-KZ"/>
        </w:rPr>
        <w:t xml:space="preserve"> – Алма-Ата, 1986.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801EEB" w:rsidRDefault="00801EEB" w:rsidP="00801EEB">
      <w:pPr>
        <w:rPr>
          <w:lang w:val="kk-KZ"/>
        </w:rPr>
      </w:pPr>
      <w:r>
        <w:rPr>
          <w:b/>
          <w:lang w:val="kk-KZ"/>
        </w:rPr>
        <w:t>СОӨЖ</w:t>
      </w:r>
      <w:r w:rsidRPr="00631910">
        <w:rPr>
          <w:b/>
          <w:lang w:val="kk-KZ"/>
        </w:rPr>
        <w:t xml:space="preserve"> </w:t>
      </w:r>
      <w:r w:rsidR="00ED4505" w:rsidRPr="00631910">
        <w:rPr>
          <w:b/>
          <w:lang w:val="kk-KZ"/>
        </w:rPr>
        <w:t xml:space="preserve">-7. </w:t>
      </w:r>
      <w:r w:rsidRPr="00801EEB">
        <w:rPr>
          <w:b/>
          <w:lang w:val="kk-KZ"/>
        </w:rPr>
        <w:t>Ортағасырлық археология ғылымының дамуы</w:t>
      </w:r>
      <w:r>
        <w:rPr>
          <w:lang w:val="kk-KZ"/>
        </w:rPr>
        <w:t xml:space="preserve"> </w:t>
      </w:r>
    </w:p>
    <w:p w:rsidR="00283E19" w:rsidRPr="00274CE9" w:rsidRDefault="00855188" w:rsidP="00801EEB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>Мақсаты:</w:t>
      </w:r>
      <w:r w:rsidR="00274CE9">
        <w:rPr>
          <w:b/>
          <w:szCs w:val="28"/>
          <w:lang w:val="kk-KZ"/>
        </w:rPr>
        <w:t xml:space="preserve"> </w:t>
      </w:r>
      <w:r w:rsidR="00274CE9">
        <w:rPr>
          <w:szCs w:val="28"/>
          <w:lang w:val="kk-KZ"/>
        </w:rPr>
        <w:t>Студенттерді Қазақстанның ортағасырлық археологиясының дамуы мен қазіргі таңдағы жағдайымен 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B22763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12250E" w:rsidRPr="00D16DBA" w:rsidRDefault="0012250E" w:rsidP="006B237A">
      <w:pPr>
        <w:numPr>
          <w:ilvl w:val="0"/>
          <w:numId w:val="8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noProof/>
          <w:color w:val="000000"/>
          <w:lang w:val="kk-KZ"/>
        </w:rPr>
        <w:t>Байпақов К.М., Таймағамбетов Ж.Қ. Қазақстан археологиясы. – Алматы: Қазақ университеті, 2011. – 354 б., суреттер</w:t>
      </w:r>
      <w:r w:rsidRPr="00D16DBA">
        <w:rPr>
          <w:noProof/>
          <w:color w:val="000000"/>
          <w:spacing w:val="1"/>
          <w:lang w:val="kk-KZ"/>
        </w:rPr>
        <w:t>.</w:t>
      </w:r>
      <w:r w:rsidRPr="00D16DBA">
        <w:rPr>
          <w:lang w:val="kk-KZ"/>
        </w:rPr>
        <w:t xml:space="preserve"> </w:t>
      </w:r>
    </w:p>
    <w:p w:rsidR="0012250E" w:rsidRPr="00D16DBA" w:rsidRDefault="0012250E" w:rsidP="006B237A">
      <w:pPr>
        <w:numPr>
          <w:ilvl w:val="0"/>
          <w:numId w:val="8"/>
        </w:numPr>
        <w:tabs>
          <w:tab w:val="left" w:pos="317"/>
          <w:tab w:val="left" w:pos="356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Байпақов К.М. Қазақстанның ежелгі қалалары. – Алматы: «Аруна </w:t>
      </w:r>
      <w:r w:rsidRPr="00D61B5B">
        <w:rPr>
          <w:lang w:val="kk-KZ"/>
        </w:rPr>
        <w:t>Ltd</w:t>
      </w:r>
      <w:r>
        <w:rPr>
          <w:lang w:val="kk-KZ"/>
        </w:rPr>
        <w:t>»., 2005</w:t>
      </w:r>
      <w:r w:rsidRPr="00D16DBA">
        <w:rPr>
          <w:lang w:val="kk-KZ"/>
        </w:rPr>
        <w:t>.</w:t>
      </w:r>
      <w:r>
        <w:rPr>
          <w:lang w:val="kk-KZ"/>
        </w:rPr>
        <w:t xml:space="preserve"> – 316 б.</w:t>
      </w:r>
    </w:p>
    <w:p w:rsidR="0012250E" w:rsidRPr="00D61B5B" w:rsidRDefault="0012250E" w:rsidP="006B237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  <w:tab w:val="left" w:pos="356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kk-KZ"/>
        </w:rPr>
      </w:pPr>
      <w:r>
        <w:rPr>
          <w:noProof/>
          <w:color w:val="000000"/>
          <w:spacing w:val="7"/>
          <w:lang w:val="kk-KZ"/>
        </w:rPr>
        <w:t>Досымбаева А. Батыс Түрік қағанаты. Қазақ даласының мәдени мұрасы. – Алматы, 2007</w:t>
      </w:r>
      <w:r w:rsidRPr="00D61B5B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198 б.</w:t>
      </w:r>
    </w:p>
    <w:p w:rsidR="0012250E" w:rsidRPr="006B0829" w:rsidRDefault="0012250E" w:rsidP="006B237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Елеуов М. Шу-Талас өңірлерінің ортағасырлық қалаларының зерттелу тарихы: ЖОО студенттеріне арналған көмекші оқу құралы. – Астана: Еуразия университеті., 2000</w:t>
      </w:r>
      <w:r w:rsidRPr="00D16DBA">
        <w:rPr>
          <w:noProof/>
          <w:color w:val="000000"/>
          <w:lang w:val="kk-KZ"/>
        </w:rPr>
        <w:t xml:space="preserve">. </w:t>
      </w:r>
    </w:p>
    <w:p w:rsidR="0012250E" w:rsidRPr="006B0829" w:rsidRDefault="0012250E" w:rsidP="006B237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spacing w:val="8"/>
          <w:lang w:val="kk-KZ"/>
        </w:rPr>
        <w:t>Жолдасбайұлы С. Ежелгі және орта ғасырдағы Қазақ елінің тарихы. ЖОО студенттеріне арналған оқу құралы</w:t>
      </w:r>
      <w:r w:rsidRPr="006B0829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– Алматы: Кітап баспасы, 2010. – 336 б.</w:t>
      </w:r>
    </w:p>
    <w:p w:rsidR="0012250E" w:rsidRDefault="0012250E" w:rsidP="006B237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  <w:tab w:val="left" w:pos="356"/>
          <w:tab w:val="left" w:pos="384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Зуев Ю.А. Ранние тюрки: очерки истории и идеологии. – Алматы: Издательство «Дайк-Пресс», 2002. – 338 с. + вкл. 12 с.</w:t>
      </w:r>
    </w:p>
    <w:p w:rsidR="0012250E" w:rsidRPr="00D16DBA" w:rsidRDefault="0012250E" w:rsidP="006B237A">
      <w:pPr>
        <w:numPr>
          <w:ilvl w:val="0"/>
          <w:numId w:val="8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t>Байпаков К.М. Средневековая городская культура Южного Казахстана и Семиречья</w:t>
      </w:r>
      <w:r w:rsidRPr="00D16DBA">
        <w:rPr>
          <w:bCs/>
          <w:lang w:val="kk-KZ"/>
        </w:rPr>
        <w:t>.</w:t>
      </w:r>
      <w:r>
        <w:rPr>
          <w:bCs/>
          <w:lang w:val="kk-KZ"/>
        </w:rPr>
        <w:t xml:space="preserve"> – Алма-Ата, 1986.</w:t>
      </w:r>
    </w:p>
    <w:p w:rsidR="0012250E" w:rsidRPr="00D16DBA" w:rsidRDefault="0012250E" w:rsidP="006B237A">
      <w:pPr>
        <w:numPr>
          <w:ilvl w:val="0"/>
          <w:numId w:val="8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t>Байпаков К.М., Елеуов М. Ортағасырлық Сауран</w:t>
      </w:r>
      <w:r w:rsidRPr="00D16DBA">
        <w:rPr>
          <w:bCs/>
          <w:lang w:val="kk-KZ"/>
        </w:rPr>
        <w:t>.</w:t>
      </w:r>
      <w:r>
        <w:rPr>
          <w:bCs/>
          <w:lang w:val="kk-KZ"/>
        </w:rPr>
        <w:t xml:space="preserve"> Средневековый Сауран. – Түркістан, 2004.</w:t>
      </w:r>
    </w:p>
    <w:p w:rsidR="0012250E" w:rsidRPr="00D16DBA" w:rsidRDefault="0012250E" w:rsidP="006B237A">
      <w:pPr>
        <w:numPr>
          <w:ilvl w:val="0"/>
          <w:numId w:val="8"/>
        </w:numPr>
        <w:tabs>
          <w:tab w:val="left" w:pos="317"/>
          <w:tab w:val="left" w:pos="356"/>
        </w:tabs>
        <w:ind w:left="0" w:firstLine="0"/>
        <w:jc w:val="both"/>
        <w:rPr>
          <w:bCs/>
          <w:lang w:val="kk-KZ"/>
        </w:rPr>
      </w:pPr>
      <w:r>
        <w:rPr>
          <w:bCs/>
          <w:lang w:val="kk-KZ"/>
        </w:rPr>
        <w:t>Қожа М. Отырар: аңыздар, деректер, зерттеулер. – Түркістан, 2006</w:t>
      </w:r>
      <w:r w:rsidRPr="00D16DBA">
        <w:rPr>
          <w:bCs/>
          <w:lang w:val="kk-KZ"/>
        </w:rPr>
        <w:t>.</w:t>
      </w:r>
    </w:p>
    <w:p w:rsidR="0012250E" w:rsidRPr="00DA3A61" w:rsidRDefault="0012250E" w:rsidP="006B237A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  <w:tab w:val="left" w:pos="356"/>
        </w:tabs>
        <w:autoSpaceDE w:val="0"/>
        <w:autoSpaceDN w:val="0"/>
        <w:adjustRightInd w:val="0"/>
        <w:ind w:left="0" w:firstLine="0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 xml:space="preserve">Шәлекенов У.Х. </w:t>
      </w:r>
      <w:r w:rsidRPr="00DA3A61">
        <w:rPr>
          <w:noProof/>
          <w:color w:val="000000"/>
          <w:lang w:val="kk-KZ"/>
        </w:rPr>
        <w:t>V</w:t>
      </w:r>
      <w:r>
        <w:rPr>
          <w:noProof/>
          <w:color w:val="000000"/>
          <w:lang w:val="kk-KZ"/>
        </w:rPr>
        <w:t>-ХІІІ ғасырлардағы Баласағұн. – Алматы, 2006</w:t>
      </w:r>
      <w:r w:rsidRPr="00DA3A61">
        <w:rPr>
          <w:noProof/>
          <w:color w:val="000000"/>
          <w:spacing w:val="1"/>
          <w:lang w:val="kk-KZ"/>
        </w:rPr>
        <w:t>.</w:t>
      </w:r>
    </w:p>
    <w:p w:rsidR="003F6AAE" w:rsidRPr="0012250E" w:rsidRDefault="0012250E" w:rsidP="006B237A">
      <w:pPr>
        <w:pStyle w:val="a4"/>
        <w:numPr>
          <w:ilvl w:val="0"/>
          <w:numId w:val="8"/>
        </w:numPr>
        <w:tabs>
          <w:tab w:val="left" w:pos="317"/>
        </w:tabs>
        <w:ind w:left="0" w:firstLine="0"/>
        <w:rPr>
          <w:lang w:val="kk-KZ"/>
        </w:rPr>
      </w:pPr>
      <w:r>
        <w:rPr>
          <w:noProof/>
          <w:color w:val="000000"/>
          <w:lang w:val="kk-KZ"/>
        </w:rPr>
        <w:t>Байпаков К.М., Воякин Д.А. Ортағасырлық Қаялық шаһары. – Алматы, 2007</w:t>
      </w:r>
      <w:r w:rsidRPr="00DA3A61">
        <w:rPr>
          <w:noProof/>
          <w:color w:val="000000"/>
          <w:lang w:val="kk-KZ"/>
        </w:rPr>
        <w:t>.</w:t>
      </w:r>
    </w:p>
    <w:p w:rsidR="00ED4505" w:rsidRPr="0012250E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sectPr w:rsidR="00ED4505" w:rsidRPr="0012250E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970"/>
    <w:multiLevelType w:val="hybridMultilevel"/>
    <w:tmpl w:val="88FA4F92"/>
    <w:lvl w:ilvl="0" w:tplc="718EF5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489D"/>
    <w:multiLevelType w:val="hybridMultilevel"/>
    <w:tmpl w:val="1DFA7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02035"/>
    <w:multiLevelType w:val="hybridMultilevel"/>
    <w:tmpl w:val="A77CE1D0"/>
    <w:lvl w:ilvl="0" w:tplc="718EF5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6C12"/>
    <w:multiLevelType w:val="hybridMultilevel"/>
    <w:tmpl w:val="97B6B506"/>
    <w:lvl w:ilvl="0" w:tplc="718EF5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66F59"/>
    <w:multiLevelType w:val="hybridMultilevel"/>
    <w:tmpl w:val="D582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84B62"/>
    <w:multiLevelType w:val="hybridMultilevel"/>
    <w:tmpl w:val="E67E0DD6"/>
    <w:lvl w:ilvl="0" w:tplc="B188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688B"/>
    <w:multiLevelType w:val="hybridMultilevel"/>
    <w:tmpl w:val="D3306D90"/>
    <w:lvl w:ilvl="0" w:tplc="2248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C16C1"/>
    <w:multiLevelType w:val="hybridMultilevel"/>
    <w:tmpl w:val="1DFA7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35644"/>
    <w:multiLevelType w:val="hybridMultilevel"/>
    <w:tmpl w:val="1DFA7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C49A9"/>
    <w:multiLevelType w:val="hybridMultilevel"/>
    <w:tmpl w:val="3C169942"/>
    <w:lvl w:ilvl="0" w:tplc="C396C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505"/>
    <w:rsid w:val="000145CE"/>
    <w:rsid w:val="00016822"/>
    <w:rsid w:val="00022CB2"/>
    <w:rsid w:val="0003428D"/>
    <w:rsid w:val="000611C4"/>
    <w:rsid w:val="00103E3A"/>
    <w:rsid w:val="00121206"/>
    <w:rsid w:val="0012250E"/>
    <w:rsid w:val="001341AE"/>
    <w:rsid w:val="00135422"/>
    <w:rsid w:val="0019400C"/>
    <w:rsid w:val="001C0F98"/>
    <w:rsid w:val="001E215A"/>
    <w:rsid w:val="001E5E7B"/>
    <w:rsid w:val="00200F1C"/>
    <w:rsid w:val="00247A1B"/>
    <w:rsid w:val="00251A8A"/>
    <w:rsid w:val="00262F2B"/>
    <w:rsid w:val="00274CE9"/>
    <w:rsid w:val="00283913"/>
    <w:rsid w:val="00283E19"/>
    <w:rsid w:val="002E481B"/>
    <w:rsid w:val="002E637F"/>
    <w:rsid w:val="002F3AAF"/>
    <w:rsid w:val="0030397D"/>
    <w:rsid w:val="003142F2"/>
    <w:rsid w:val="0031612D"/>
    <w:rsid w:val="00376D35"/>
    <w:rsid w:val="00385268"/>
    <w:rsid w:val="00397DA7"/>
    <w:rsid w:val="003A08E3"/>
    <w:rsid w:val="003A0D3C"/>
    <w:rsid w:val="003A5729"/>
    <w:rsid w:val="003F3AF8"/>
    <w:rsid w:val="003F6AAE"/>
    <w:rsid w:val="0043378A"/>
    <w:rsid w:val="00465117"/>
    <w:rsid w:val="00487EF8"/>
    <w:rsid w:val="004A37B3"/>
    <w:rsid w:val="004E7064"/>
    <w:rsid w:val="004F15B7"/>
    <w:rsid w:val="00501AAE"/>
    <w:rsid w:val="00511A54"/>
    <w:rsid w:val="005449E2"/>
    <w:rsid w:val="00573369"/>
    <w:rsid w:val="00592B29"/>
    <w:rsid w:val="005A2447"/>
    <w:rsid w:val="005A4F6C"/>
    <w:rsid w:val="005A5DCA"/>
    <w:rsid w:val="005C79D6"/>
    <w:rsid w:val="005D1DB3"/>
    <w:rsid w:val="0060476D"/>
    <w:rsid w:val="0061582F"/>
    <w:rsid w:val="00616113"/>
    <w:rsid w:val="0062760A"/>
    <w:rsid w:val="00631910"/>
    <w:rsid w:val="0065240D"/>
    <w:rsid w:val="00667B78"/>
    <w:rsid w:val="006B237A"/>
    <w:rsid w:val="006E07E6"/>
    <w:rsid w:val="006E3DAD"/>
    <w:rsid w:val="006F482D"/>
    <w:rsid w:val="00717812"/>
    <w:rsid w:val="0072667B"/>
    <w:rsid w:val="00736EF1"/>
    <w:rsid w:val="007B5B19"/>
    <w:rsid w:val="007C25D3"/>
    <w:rsid w:val="007E6721"/>
    <w:rsid w:val="00801EEB"/>
    <w:rsid w:val="00802882"/>
    <w:rsid w:val="00807083"/>
    <w:rsid w:val="00820066"/>
    <w:rsid w:val="00852BDB"/>
    <w:rsid w:val="00855188"/>
    <w:rsid w:val="008A0069"/>
    <w:rsid w:val="008B755C"/>
    <w:rsid w:val="00912183"/>
    <w:rsid w:val="00917864"/>
    <w:rsid w:val="0092796C"/>
    <w:rsid w:val="009300AD"/>
    <w:rsid w:val="009467F6"/>
    <w:rsid w:val="00950FCF"/>
    <w:rsid w:val="009838F0"/>
    <w:rsid w:val="00986A94"/>
    <w:rsid w:val="009C385C"/>
    <w:rsid w:val="009D7512"/>
    <w:rsid w:val="009E3A5E"/>
    <w:rsid w:val="009F3391"/>
    <w:rsid w:val="009F4289"/>
    <w:rsid w:val="00A6243A"/>
    <w:rsid w:val="00A67707"/>
    <w:rsid w:val="00A7635B"/>
    <w:rsid w:val="00A95BC5"/>
    <w:rsid w:val="00AA4DBE"/>
    <w:rsid w:val="00AA54D6"/>
    <w:rsid w:val="00AB53D4"/>
    <w:rsid w:val="00AC42D0"/>
    <w:rsid w:val="00B22763"/>
    <w:rsid w:val="00B53B22"/>
    <w:rsid w:val="00B53F33"/>
    <w:rsid w:val="00B706BC"/>
    <w:rsid w:val="00B774A3"/>
    <w:rsid w:val="00B92961"/>
    <w:rsid w:val="00BB0966"/>
    <w:rsid w:val="00BB2E49"/>
    <w:rsid w:val="00BF136C"/>
    <w:rsid w:val="00C04ECF"/>
    <w:rsid w:val="00C169C7"/>
    <w:rsid w:val="00C309D0"/>
    <w:rsid w:val="00C47935"/>
    <w:rsid w:val="00C50053"/>
    <w:rsid w:val="00C96BC9"/>
    <w:rsid w:val="00CC1D92"/>
    <w:rsid w:val="00CD355E"/>
    <w:rsid w:val="00CE426F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F7DDB"/>
    <w:rsid w:val="00E03425"/>
    <w:rsid w:val="00E10273"/>
    <w:rsid w:val="00E3511A"/>
    <w:rsid w:val="00E410EB"/>
    <w:rsid w:val="00E42568"/>
    <w:rsid w:val="00E94120"/>
    <w:rsid w:val="00EB2DC9"/>
    <w:rsid w:val="00EB7AD5"/>
    <w:rsid w:val="00EC7904"/>
    <w:rsid w:val="00ED428B"/>
    <w:rsid w:val="00ED4505"/>
    <w:rsid w:val="00EE6386"/>
    <w:rsid w:val="00F03D64"/>
    <w:rsid w:val="00F469B6"/>
    <w:rsid w:val="00F6570B"/>
    <w:rsid w:val="00FB32CD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1225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2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D128-142A-4955-8322-5B0B3C3C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Айдок</cp:lastModifiedBy>
  <cp:revision>2</cp:revision>
  <dcterms:created xsi:type="dcterms:W3CDTF">2019-01-03T13:03:00Z</dcterms:created>
  <dcterms:modified xsi:type="dcterms:W3CDTF">2019-01-03T13:03:00Z</dcterms:modified>
</cp:coreProperties>
</file>